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D9039" w14:textId="1F348EE2" w:rsidR="00C4601F" w:rsidRPr="00CA7AE5" w:rsidRDefault="00001F88" w:rsidP="00CA7AE5">
      <w:pPr>
        <w:jc w:val="both"/>
        <w:rPr>
          <w:b/>
          <w:bCs/>
          <w:color w:val="000000" w:themeColor="text1"/>
          <w:sz w:val="28"/>
          <w:szCs w:val="28"/>
        </w:rPr>
      </w:pPr>
      <w:r w:rsidRPr="00CA7AE5">
        <w:rPr>
          <w:b/>
          <w:bCs/>
          <w:color w:val="000000" w:themeColor="text1"/>
          <w:sz w:val="28"/>
          <w:szCs w:val="28"/>
        </w:rPr>
        <w:t>Edgar P. Jacobs, retrato en viñetas de un maestro de la línea clara</w:t>
      </w:r>
    </w:p>
    <w:p w14:paraId="25F1D051" w14:textId="57A7A2DB" w:rsidR="00001F88" w:rsidRPr="00CA7AE5" w:rsidRDefault="00001F88" w:rsidP="00CA7AE5">
      <w:pPr>
        <w:jc w:val="both"/>
        <w:rPr>
          <w:b/>
          <w:bCs/>
          <w:i/>
          <w:iCs/>
          <w:color w:val="000000" w:themeColor="text1"/>
          <w:sz w:val="24"/>
          <w:szCs w:val="24"/>
        </w:rPr>
      </w:pPr>
      <w:r w:rsidRPr="00CA7AE5">
        <w:rPr>
          <w:b/>
          <w:bCs/>
          <w:i/>
          <w:iCs/>
          <w:color w:val="000000" w:themeColor="text1"/>
          <w:sz w:val="24"/>
          <w:szCs w:val="24"/>
        </w:rPr>
        <w:t xml:space="preserve">NORMA </w:t>
      </w:r>
      <w:r w:rsidR="00315B4D" w:rsidRPr="00CA7AE5">
        <w:rPr>
          <w:b/>
          <w:bCs/>
          <w:i/>
          <w:iCs/>
          <w:color w:val="000000" w:themeColor="text1"/>
          <w:sz w:val="24"/>
          <w:szCs w:val="24"/>
        </w:rPr>
        <w:t xml:space="preserve">Editorial </w:t>
      </w:r>
      <w:r w:rsidRPr="00CA7AE5">
        <w:rPr>
          <w:b/>
          <w:bCs/>
          <w:i/>
          <w:iCs/>
          <w:color w:val="000000" w:themeColor="text1"/>
          <w:sz w:val="24"/>
          <w:szCs w:val="24"/>
        </w:rPr>
        <w:t xml:space="preserve">publica la novela gráfica de François Rivière y Philippe Wurm que narra la vida del creador de ‘Black y Mortimer’, el más célebre </w:t>
      </w:r>
      <w:r w:rsidR="00CA7AE5" w:rsidRPr="00CA7AE5">
        <w:rPr>
          <w:b/>
          <w:bCs/>
          <w:i/>
          <w:iCs/>
          <w:color w:val="000000" w:themeColor="text1"/>
          <w:sz w:val="24"/>
          <w:szCs w:val="24"/>
        </w:rPr>
        <w:t xml:space="preserve">artista </w:t>
      </w:r>
      <w:r w:rsidRPr="00CA7AE5">
        <w:rPr>
          <w:b/>
          <w:bCs/>
          <w:i/>
          <w:iCs/>
          <w:color w:val="000000" w:themeColor="text1"/>
          <w:sz w:val="24"/>
          <w:szCs w:val="24"/>
        </w:rPr>
        <w:t xml:space="preserve">de la historieta belga junto a </w:t>
      </w:r>
      <w:proofErr w:type="spellStart"/>
      <w:r w:rsidRPr="00CA7AE5">
        <w:rPr>
          <w:b/>
          <w:bCs/>
          <w:i/>
          <w:iCs/>
          <w:color w:val="000000" w:themeColor="text1"/>
          <w:sz w:val="24"/>
          <w:szCs w:val="24"/>
        </w:rPr>
        <w:t>Hergé</w:t>
      </w:r>
      <w:proofErr w:type="spellEnd"/>
      <w:r w:rsidRPr="00CA7AE5">
        <w:rPr>
          <w:b/>
          <w:bCs/>
          <w:i/>
          <w:iCs/>
          <w:color w:val="000000" w:themeColor="text1"/>
          <w:sz w:val="24"/>
          <w:szCs w:val="24"/>
        </w:rPr>
        <w:t xml:space="preserve"> </w:t>
      </w:r>
    </w:p>
    <w:p w14:paraId="1A755526" w14:textId="222AE4FE" w:rsidR="00001F88" w:rsidRPr="00CA7AE5" w:rsidRDefault="00001F88" w:rsidP="00CA7AE5">
      <w:pPr>
        <w:jc w:val="both"/>
        <w:rPr>
          <w:color w:val="000000" w:themeColor="text1"/>
        </w:rPr>
      </w:pPr>
      <w:r w:rsidRPr="00CA7AE5">
        <w:rPr>
          <w:color w:val="000000" w:themeColor="text1"/>
        </w:rPr>
        <w:t xml:space="preserve">El nombre de Edgar P. Jacobs remite de forma imperativa a una inolvidable serie, </w:t>
      </w:r>
      <w:r w:rsidRPr="00CA7AE5">
        <w:rPr>
          <w:i/>
          <w:iCs/>
          <w:color w:val="000000" w:themeColor="text1"/>
        </w:rPr>
        <w:t>Black y Mortimer</w:t>
      </w:r>
      <w:r w:rsidRPr="00CA7AE5">
        <w:rPr>
          <w:color w:val="000000" w:themeColor="text1"/>
        </w:rPr>
        <w:t xml:space="preserve">, así como a toda una época dorada de la historieta belga, de la que este artista fue máximo exponente junto al creador de Tintín, el añorado </w:t>
      </w:r>
      <w:proofErr w:type="spellStart"/>
      <w:r w:rsidRPr="00CA7AE5">
        <w:rPr>
          <w:color w:val="000000" w:themeColor="text1"/>
        </w:rPr>
        <w:t>Hergé</w:t>
      </w:r>
      <w:proofErr w:type="spellEnd"/>
      <w:r w:rsidRPr="00CA7AE5">
        <w:rPr>
          <w:color w:val="000000" w:themeColor="text1"/>
        </w:rPr>
        <w:t>.</w:t>
      </w:r>
      <w:r w:rsidR="00DE49E2" w:rsidRPr="00CA7AE5">
        <w:rPr>
          <w:color w:val="000000" w:themeColor="text1"/>
        </w:rPr>
        <w:t xml:space="preserve"> Ahora, dos devotos seguidores suyos, el escritor y guionista François Rivière y el dibujante Philippe Wurm, han querido contar su vida con el mismo lenguaje con que Jacobs encandiló a miles de lectores, el cómic. </w:t>
      </w:r>
      <w:r w:rsidR="00DE49E2" w:rsidRPr="00CA7AE5">
        <w:rPr>
          <w:i/>
          <w:iCs/>
          <w:color w:val="000000" w:themeColor="text1"/>
        </w:rPr>
        <w:t xml:space="preserve">Edgar P. Jacobs, el soñador del apocalipsis </w:t>
      </w:r>
      <w:r w:rsidR="00DE49E2" w:rsidRPr="00CA7AE5">
        <w:rPr>
          <w:color w:val="000000" w:themeColor="text1"/>
        </w:rPr>
        <w:t xml:space="preserve">es el título de esta </w:t>
      </w:r>
      <w:r w:rsidR="004F32D9" w:rsidRPr="00CA7AE5">
        <w:rPr>
          <w:color w:val="000000" w:themeColor="text1"/>
        </w:rPr>
        <w:t>ambiciosa</w:t>
      </w:r>
      <w:r w:rsidR="00DE49E2" w:rsidRPr="00CA7AE5">
        <w:rPr>
          <w:color w:val="000000" w:themeColor="text1"/>
        </w:rPr>
        <w:t xml:space="preserve"> novela gráfica, que ve la luz en España de la mano de Norma Editorial.  </w:t>
      </w:r>
    </w:p>
    <w:p w14:paraId="0F240C4E" w14:textId="709689FC" w:rsidR="005A699C" w:rsidRPr="00CA7AE5" w:rsidRDefault="00DE49E2" w:rsidP="00CA7AE5">
      <w:pPr>
        <w:jc w:val="both"/>
        <w:rPr>
          <w:color w:val="000000" w:themeColor="text1"/>
        </w:rPr>
      </w:pPr>
      <w:r w:rsidRPr="00CA7AE5">
        <w:rPr>
          <w:color w:val="000000" w:themeColor="text1"/>
        </w:rPr>
        <w:t xml:space="preserve">El propio Rivière recuerda cómo, siendo un joven amante de los tebeos, y en concreto de </w:t>
      </w:r>
      <w:r w:rsidRPr="00CA7AE5">
        <w:rPr>
          <w:i/>
          <w:iCs/>
          <w:color w:val="000000" w:themeColor="text1"/>
        </w:rPr>
        <w:t>Blake y Mortimer</w:t>
      </w:r>
      <w:r w:rsidRPr="00CA7AE5">
        <w:rPr>
          <w:color w:val="000000" w:themeColor="text1"/>
        </w:rPr>
        <w:t xml:space="preserve">, escribió a Jacobs manifestándole su admiración, y que éste le respondió amablemente. </w:t>
      </w:r>
      <w:r w:rsidR="005A699C" w:rsidRPr="00CA7AE5">
        <w:rPr>
          <w:color w:val="000000" w:themeColor="text1"/>
        </w:rPr>
        <w:t>“Sentía verdadera pasión por las aventuras de los dos héroes ingleses y la recompensa que me concedía su creador por las horas incomparables que había pasado en su compañía adquiría de pronto el valor de viático para el futuro. Resultaba obvio que no me detendría allí. Tenía que conocer a quien, quizás, no esperara tanta audacia de mi parte”.</w:t>
      </w:r>
      <w:r w:rsidRPr="00CA7AE5">
        <w:rPr>
          <w:color w:val="000000" w:themeColor="text1"/>
        </w:rPr>
        <w:t xml:space="preserve"> El encuentro, por supuesto, se produjo en el retiro del artista en el Bois des </w:t>
      </w:r>
      <w:proofErr w:type="spellStart"/>
      <w:r w:rsidRPr="00CA7AE5">
        <w:rPr>
          <w:color w:val="000000" w:themeColor="text1"/>
        </w:rPr>
        <w:t>Pauvres</w:t>
      </w:r>
      <w:proofErr w:type="spellEnd"/>
      <w:r w:rsidRPr="00CA7AE5">
        <w:rPr>
          <w:color w:val="000000" w:themeColor="text1"/>
        </w:rPr>
        <w:t xml:space="preserve">, </w:t>
      </w:r>
      <w:r w:rsidR="00315B4D" w:rsidRPr="00CA7AE5">
        <w:rPr>
          <w:color w:val="000000" w:themeColor="text1"/>
        </w:rPr>
        <w:t xml:space="preserve">donde </w:t>
      </w:r>
      <w:r w:rsidRPr="00CA7AE5">
        <w:rPr>
          <w:color w:val="000000" w:themeColor="text1"/>
        </w:rPr>
        <w:t xml:space="preserve">Rivière pudo conversar largo y tendido con </w:t>
      </w:r>
      <w:r w:rsidR="00574ACB" w:rsidRPr="00CA7AE5">
        <w:rPr>
          <w:color w:val="000000" w:themeColor="text1"/>
        </w:rPr>
        <w:t xml:space="preserve">su ídolo, y con el tiempo incluso llegaría a escribir un libro sobre él junto con Benoît </w:t>
      </w:r>
      <w:proofErr w:type="spellStart"/>
      <w:r w:rsidR="00574ACB" w:rsidRPr="00CA7AE5">
        <w:rPr>
          <w:color w:val="000000" w:themeColor="text1"/>
        </w:rPr>
        <w:t>Mouchart</w:t>
      </w:r>
      <w:proofErr w:type="spellEnd"/>
      <w:r w:rsidRPr="00CA7AE5">
        <w:rPr>
          <w:color w:val="000000" w:themeColor="text1"/>
        </w:rPr>
        <w:t xml:space="preserve">. </w:t>
      </w:r>
    </w:p>
    <w:p w14:paraId="017A4861" w14:textId="5C13A250" w:rsidR="00574ACB" w:rsidRPr="00CA7AE5" w:rsidRDefault="00DE49E2" w:rsidP="00CA7AE5">
      <w:pPr>
        <w:jc w:val="both"/>
        <w:rPr>
          <w:color w:val="000000" w:themeColor="text1"/>
        </w:rPr>
      </w:pPr>
      <w:r w:rsidRPr="00CA7AE5">
        <w:rPr>
          <w:color w:val="000000" w:themeColor="text1"/>
        </w:rPr>
        <w:t xml:space="preserve">De hecho, </w:t>
      </w:r>
      <w:r w:rsidRPr="00CA7AE5">
        <w:rPr>
          <w:i/>
          <w:iCs/>
          <w:color w:val="000000" w:themeColor="text1"/>
        </w:rPr>
        <w:t xml:space="preserve">Edgar P. Jacobs, el soñador del apocalipsis </w:t>
      </w:r>
      <w:r w:rsidRPr="00CA7AE5">
        <w:rPr>
          <w:color w:val="000000" w:themeColor="text1"/>
        </w:rPr>
        <w:t xml:space="preserve">toma algunas ideas de aquel encuentro, </w:t>
      </w:r>
      <w:r w:rsidR="00315B4D" w:rsidRPr="00CA7AE5">
        <w:rPr>
          <w:color w:val="000000" w:themeColor="text1"/>
        </w:rPr>
        <w:t xml:space="preserve">que fue el primero de muchos, </w:t>
      </w:r>
      <w:r w:rsidRPr="00CA7AE5">
        <w:rPr>
          <w:color w:val="000000" w:themeColor="text1"/>
        </w:rPr>
        <w:t xml:space="preserve">así como de otras entrevistas y materiales recopilados por los autores, pero también se reservan la posibilidad de recrear o dramatizar determinadas situaciones, incluso de inventarlas sin traicionar la esencia de los hechos. Por el contrario, esta historia responde a un exhaustivo trabajo de documentación, </w:t>
      </w:r>
      <w:r w:rsidR="00574ACB" w:rsidRPr="00CA7AE5">
        <w:rPr>
          <w:color w:val="000000" w:themeColor="text1"/>
        </w:rPr>
        <w:t xml:space="preserve">con el objeto de mostrar del modo más fidedigno el perfil de un creador personalísimo, desde sus primeros pinitos en el mundo de la publicidad a su fugaz carrera como cantante de ópera, a la que renunció para dedicarse por entero al dibujo. </w:t>
      </w:r>
    </w:p>
    <w:p w14:paraId="3F742280" w14:textId="0EF1140A" w:rsidR="00574ACB" w:rsidRPr="00CA7AE5" w:rsidRDefault="00574ACB" w:rsidP="00CA7AE5">
      <w:pPr>
        <w:jc w:val="both"/>
        <w:rPr>
          <w:color w:val="000000" w:themeColor="text1"/>
        </w:rPr>
      </w:pPr>
      <w:r w:rsidRPr="00CA7AE5">
        <w:rPr>
          <w:color w:val="000000" w:themeColor="text1"/>
        </w:rPr>
        <w:t xml:space="preserve">También se repasan episodios tan relevantes como el hecho de que copiara a Alex Raymond para dibujar </w:t>
      </w:r>
      <w:r w:rsidRPr="00CA7AE5">
        <w:rPr>
          <w:i/>
          <w:iCs/>
          <w:color w:val="000000" w:themeColor="text1"/>
        </w:rPr>
        <w:t>Flash Gordon</w:t>
      </w:r>
      <w:r w:rsidRPr="00CA7AE5">
        <w:rPr>
          <w:color w:val="000000" w:themeColor="text1"/>
        </w:rPr>
        <w:t xml:space="preserve"> cuando los fotolitos del cómic dejaron de llegar a Bélgica debido a la entrada de Estados Unidos en la Segunda Guerra Mundial, su trabajo como asistente a las órdenes de </w:t>
      </w:r>
      <w:proofErr w:type="spellStart"/>
      <w:r w:rsidRPr="00CA7AE5">
        <w:rPr>
          <w:color w:val="000000" w:themeColor="text1"/>
        </w:rPr>
        <w:t>Hergé</w:t>
      </w:r>
      <w:proofErr w:type="spellEnd"/>
      <w:r w:rsidRPr="00CA7AE5">
        <w:rPr>
          <w:color w:val="000000" w:themeColor="text1"/>
        </w:rPr>
        <w:t xml:space="preserve">, así como su labor como colorista en títulos tan legendarios como </w:t>
      </w:r>
      <w:r w:rsidRPr="00CA7AE5">
        <w:rPr>
          <w:i/>
          <w:iCs/>
          <w:color w:val="000000" w:themeColor="text1"/>
        </w:rPr>
        <w:t>Tintín en el Congo, Tintín en América, El Loto Azul</w:t>
      </w:r>
      <w:r w:rsidRPr="00CA7AE5">
        <w:rPr>
          <w:color w:val="000000" w:themeColor="text1"/>
        </w:rPr>
        <w:t xml:space="preserve"> o</w:t>
      </w:r>
      <w:r w:rsidRPr="00CA7AE5">
        <w:rPr>
          <w:i/>
          <w:iCs/>
          <w:color w:val="000000" w:themeColor="text1"/>
        </w:rPr>
        <w:t xml:space="preserve"> El cetro de </w:t>
      </w:r>
      <w:proofErr w:type="spellStart"/>
      <w:r w:rsidRPr="00CA7AE5">
        <w:rPr>
          <w:i/>
          <w:iCs/>
          <w:color w:val="000000" w:themeColor="text1"/>
        </w:rPr>
        <w:t>Ottokar</w:t>
      </w:r>
      <w:proofErr w:type="spellEnd"/>
      <w:r w:rsidRPr="00CA7AE5">
        <w:rPr>
          <w:color w:val="000000" w:themeColor="text1"/>
        </w:rPr>
        <w:t xml:space="preserve">, y se dice incluso que el personaje de Bianca </w:t>
      </w:r>
      <w:proofErr w:type="spellStart"/>
      <w:r w:rsidRPr="00CA7AE5">
        <w:rPr>
          <w:color w:val="000000" w:themeColor="text1"/>
        </w:rPr>
        <w:t>Castafiore</w:t>
      </w:r>
      <w:proofErr w:type="spellEnd"/>
      <w:r w:rsidRPr="00CA7AE5">
        <w:rPr>
          <w:color w:val="000000" w:themeColor="text1"/>
        </w:rPr>
        <w:t xml:space="preserve"> es probablemente también un guiño de </w:t>
      </w:r>
      <w:proofErr w:type="spellStart"/>
      <w:r w:rsidRPr="00CA7AE5">
        <w:rPr>
          <w:color w:val="000000" w:themeColor="text1"/>
        </w:rPr>
        <w:t>Hergé</w:t>
      </w:r>
      <w:proofErr w:type="spellEnd"/>
      <w:r w:rsidRPr="00CA7AE5">
        <w:rPr>
          <w:color w:val="000000" w:themeColor="text1"/>
        </w:rPr>
        <w:t xml:space="preserve">, que detestaba la ópera. Y cómo no, la concepción de </w:t>
      </w:r>
      <w:r w:rsidRPr="00CA7AE5">
        <w:rPr>
          <w:i/>
          <w:iCs/>
          <w:color w:val="000000" w:themeColor="text1"/>
        </w:rPr>
        <w:t>Blake y Mortimer</w:t>
      </w:r>
      <w:r w:rsidRPr="00CA7AE5">
        <w:rPr>
          <w:color w:val="000000" w:themeColor="text1"/>
        </w:rPr>
        <w:t>, serie a la que dedicó muchos años de trabajo, y que todavía se mantiene con la colaboración de otros dibujantes.</w:t>
      </w:r>
    </w:p>
    <w:p w14:paraId="05EE91B3" w14:textId="6E88BE5F" w:rsidR="005A699C" w:rsidRPr="00CA7AE5" w:rsidRDefault="00574ACB" w:rsidP="00CA7AE5">
      <w:pPr>
        <w:jc w:val="both"/>
        <w:rPr>
          <w:color w:val="000000" w:themeColor="text1"/>
        </w:rPr>
      </w:pPr>
      <w:r w:rsidRPr="00CA7AE5">
        <w:rPr>
          <w:color w:val="000000" w:themeColor="text1"/>
        </w:rPr>
        <w:t xml:space="preserve">“Llevo 25 años pensando en su </w:t>
      </w:r>
      <w:r w:rsidR="00B96FE5" w:rsidRPr="00CA7AE5">
        <w:rPr>
          <w:color w:val="000000" w:themeColor="text1"/>
        </w:rPr>
        <w:t>obra</w:t>
      </w:r>
      <w:r w:rsidRPr="00CA7AE5">
        <w:rPr>
          <w:color w:val="000000" w:themeColor="text1"/>
        </w:rPr>
        <w:t xml:space="preserve">”, explica </w:t>
      </w:r>
      <w:r w:rsidR="00B96FE5" w:rsidRPr="00CA7AE5">
        <w:rPr>
          <w:color w:val="000000" w:themeColor="text1"/>
        </w:rPr>
        <w:t xml:space="preserve">el dibujante </w:t>
      </w:r>
      <w:r w:rsidRPr="00CA7AE5">
        <w:rPr>
          <w:color w:val="000000" w:themeColor="text1"/>
        </w:rPr>
        <w:t>Philippe Wurm. “</w:t>
      </w:r>
      <w:r w:rsidR="00B96FE5" w:rsidRPr="00CA7AE5">
        <w:rPr>
          <w:color w:val="000000" w:themeColor="text1"/>
        </w:rPr>
        <w:t>He puesto</w:t>
      </w:r>
      <w:r w:rsidRPr="00CA7AE5">
        <w:rPr>
          <w:color w:val="000000" w:themeColor="text1"/>
        </w:rPr>
        <w:t xml:space="preserve"> todo mi interés en su universo gráfico, y </w:t>
      </w:r>
      <w:r w:rsidR="00B96FE5" w:rsidRPr="00CA7AE5">
        <w:rPr>
          <w:color w:val="000000" w:themeColor="text1"/>
        </w:rPr>
        <w:t xml:space="preserve">he </w:t>
      </w:r>
      <w:r w:rsidRPr="00CA7AE5">
        <w:rPr>
          <w:color w:val="000000" w:themeColor="text1"/>
        </w:rPr>
        <w:t>acab</w:t>
      </w:r>
      <w:r w:rsidR="00B96FE5" w:rsidRPr="00CA7AE5">
        <w:rPr>
          <w:color w:val="000000" w:themeColor="text1"/>
        </w:rPr>
        <w:t>ado</w:t>
      </w:r>
      <w:r w:rsidRPr="00CA7AE5">
        <w:rPr>
          <w:color w:val="000000" w:themeColor="text1"/>
        </w:rPr>
        <w:t xml:space="preserve"> sabiendo mucho también del hombre. Es muy simpático. Tiene zonas misteriosas y por tanto interesantes que contar. Al principio había acumulado mucha documentación, y pensé que podría realizar este proyecto solo. Y luego leí por casualidad la biografía de Rivière y </w:t>
      </w:r>
      <w:proofErr w:type="spellStart"/>
      <w:r w:rsidRPr="00CA7AE5">
        <w:rPr>
          <w:color w:val="000000" w:themeColor="text1"/>
        </w:rPr>
        <w:t>Mouchard</w:t>
      </w:r>
      <w:proofErr w:type="spellEnd"/>
      <w:r w:rsidRPr="00CA7AE5">
        <w:rPr>
          <w:color w:val="000000" w:themeColor="text1"/>
        </w:rPr>
        <w:t xml:space="preserve"> sobre </w:t>
      </w:r>
      <w:proofErr w:type="spellStart"/>
      <w:r w:rsidRPr="00CA7AE5">
        <w:rPr>
          <w:color w:val="000000" w:themeColor="text1"/>
        </w:rPr>
        <w:t>Hergé</w:t>
      </w:r>
      <w:proofErr w:type="spellEnd"/>
      <w:r w:rsidRPr="00CA7AE5">
        <w:rPr>
          <w:color w:val="000000" w:themeColor="text1"/>
        </w:rPr>
        <w:t xml:space="preserve">. También había leído el libro de ambos sobre Jacobs. Contacté con Rivière, me presenté y me dijo que el proyecto era genial. </w:t>
      </w:r>
      <w:r w:rsidR="00B96FE5" w:rsidRPr="00CA7AE5">
        <w:rPr>
          <w:color w:val="000000" w:themeColor="text1"/>
        </w:rPr>
        <w:t>Nuestra</w:t>
      </w:r>
      <w:r w:rsidRPr="00CA7AE5">
        <w:rPr>
          <w:color w:val="000000" w:themeColor="text1"/>
        </w:rPr>
        <w:t xml:space="preserve"> amistad comenzó a tomar forma”.</w:t>
      </w:r>
      <w:r w:rsidR="00DE49E2" w:rsidRPr="00CA7AE5">
        <w:rPr>
          <w:color w:val="000000" w:themeColor="text1"/>
        </w:rPr>
        <w:t xml:space="preserve"> </w:t>
      </w:r>
    </w:p>
    <w:p w14:paraId="3B3C4090" w14:textId="77777777" w:rsidR="00B96FE5" w:rsidRDefault="00B96FE5" w:rsidP="00CA7AE5">
      <w:pPr>
        <w:jc w:val="both"/>
        <w:rPr>
          <w:b/>
          <w:bCs/>
        </w:rPr>
      </w:pPr>
    </w:p>
    <w:p w14:paraId="776F24B0" w14:textId="15DC3079" w:rsidR="00AE19BC" w:rsidRPr="00AE19BC" w:rsidRDefault="00AE19BC" w:rsidP="00CA7AE5">
      <w:pPr>
        <w:jc w:val="both"/>
        <w:rPr>
          <w:b/>
          <w:bCs/>
        </w:rPr>
      </w:pPr>
      <w:r w:rsidRPr="00AE19BC">
        <w:rPr>
          <w:b/>
          <w:bCs/>
        </w:rPr>
        <w:t>Sobre los autores</w:t>
      </w:r>
    </w:p>
    <w:p w14:paraId="5D1C61D0" w14:textId="77777777" w:rsidR="00AE19BC" w:rsidRDefault="00AE19BC" w:rsidP="00CA7AE5">
      <w:pPr>
        <w:jc w:val="both"/>
      </w:pPr>
      <w:r w:rsidRPr="00AE19BC">
        <w:rPr>
          <w:b/>
          <w:bCs/>
        </w:rPr>
        <w:t>François Rivière</w:t>
      </w:r>
      <w:r>
        <w:t xml:space="preserve"> (</w:t>
      </w:r>
      <w:proofErr w:type="spellStart"/>
      <w:r>
        <w:t>Saintes</w:t>
      </w:r>
      <w:proofErr w:type="spellEnd"/>
      <w:r>
        <w:t xml:space="preserve">, Francia, 1949) es un crítico literario, firma habitual de Le </w:t>
      </w:r>
      <w:proofErr w:type="spellStart"/>
      <w:r>
        <w:t>Figaro</w:t>
      </w:r>
      <w:proofErr w:type="spellEnd"/>
      <w:r>
        <w:t xml:space="preserve">, que además es traductor y biógrafo, y también editor, novelista, y guionista de historietas. Dedicó una obra a </w:t>
      </w:r>
      <w:proofErr w:type="spellStart"/>
      <w:r>
        <w:t>Hergé</w:t>
      </w:r>
      <w:proofErr w:type="spellEnd"/>
      <w:r>
        <w:t xml:space="preserve"> antes de crear al personaje sir Francis Albany junto al dibujante </w:t>
      </w:r>
      <w:proofErr w:type="spellStart"/>
      <w:r>
        <w:t>Floc'h</w:t>
      </w:r>
      <w:proofErr w:type="spellEnd"/>
      <w:r>
        <w:t xml:space="preserve"> ​ en la revista Pilote. A finales de los 70 desarrolla varias historias breves dibujadas por Andreas Martens, y junto a José-Louis </w:t>
      </w:r>
      <w:proofErr w:type="spellStart"/>
      <w:r>
        <w:t>Bocquet</w:t>
      </w:r>
      <w:proofErr w:type="spellEnd"/>
      <w:r>
        <w:t xml:space="preserve"> alumbra el proyecto Le privé </w:t>
      </w:r>
      <w:proofErr w:type="spellStart"/>
      <w:r>
        <w:t>d'Hollywood</w:t>
      </w:r>
      <w:proofErr w:type="spellEnd"/>
      <w:r>
        <w:t xml:space="preserve">, una historieta policial realizada por Philippe Berthet. </w:t>
      </w:r>
      <w:proofErr w:type="gramStart"/>
      <w:r>
        <w:t xml:space="preserve">También publica </w:t>
      </w:r>
      <w:proofErr w:type="spellStart"/>
      <w:r>
        <w:t>Pourquoi</w:t>
      </w:r>
      <w:proofErr w:type="spellEnd"/>
      <w:r>
        <w:t xml:space="preserve"> Pas?</w:t>
      </w:r>
      <w:proofErr w:type="gramEnd"/>
      <w:r>
        <w:t xml:space="preserve"> en Le </w:t>
      </w:r>
      <w:proofErr w:type="spellStart"/>
      <w:r>
        <w:t>Journal</w:t>
      </w:r>
      <w:proofErr w:type="spellEnd"/>
      <w:r>
        <w:t xml:space="preserve"> de </w:t>
      </w:r>
      <w:proofErr w:type="spellStart"/>
      <w:r>
        <w:t>Tintin</w:t>
      </w:r>
      <w:proofErr w:type="spellEnd"/>
      <w:r>
        <w:t xml:space="preserve">, y luego </w:t>
      </w:r>
      <w:proofErr w:type="spellStart"/>
      <w:r>
        <w:t>Hello</w:t>
      </w:r>
      <w:proofErr w:type="spellEnd"/>
      <w:r>
        <w:t xml:space="preserve"> </w:t>
      </w:r>
      <w:proofErr w:type="spellStart"/>
      <w:r>
        <w:t>Bédé</w:t>
      </w:r>
      <w:proofErr w:type="spellEnd"/>
      <w:r>
        <w:t xml:space="preserve">, donde colabora con Gabrielle </w:t>
      </w:r>
      <w:proofErr w:type="spellStart"/>
      <w:r>
        <w:t>Borile</w:t>
      </w:r>
      <w:proofErr w:type="spellEnd"/>
      <w:r>
        <w:t xml:space="preserve"> y redacta los textos de </w:t>
      </w:r>
      <w:proofErr w:type="spellStart"/>
      <w:r>
        <w:t>Victor</w:t>
      </w:r>
      <w:proofErr w:type="spellEnd"/>
      <w:r>
        <w:t xml:space="preserve"> Sackville, una serie dibujada por Francis </w:t>
      </w:r>
      <w:proofErr w:type="spellStart"/>
      <w:r>
        <w:t>Carin</w:t>
      </w:r>
      <w:proofErr w:type="spellEnd"/>
      <w:r>
        <w:t xml:space="preserve">. </w:t>
      </w:r>
      <w:proofErr w:type="spellStart"/>
      <w:r w:rsidRPr="00315B4D">
        <w:rPr>
          <w:lang w:val="fr-FR"/>
        </w:rPr>
        <w:t>También</w:t>
      </w:r>
      <w:proofErr w:type="spellEnd"/>
      <w:r w:rsidRPr="00315B4D">
        <w:rPr>
          <w:lang w:val="fr-FR"/>
        </w:rPr>
        <w:t xml:space="preserve"> </w:t>
      </w:r>
      <w:proofErr w:type="spellStart"/>
      <w:r w:rsidRPr="00315B4D">
        <w:rPr>
          <w:lang w:val="fr-FR"/>
        </w:rPr>
        <w:t>escribe</w:t>
      </w:r>
      <w:proofErr w:type="spellEnd"/>
      <w:r w:rsidRPr="00315B4D">
        <w:rPr>
          <w:lang w:val="fr-FR"/>
        </w:rPr>
        <w:t xml:space="preserve"> Peter </w:t>
      </w:r>
      <w:proofErr w:type="gramStart"/>
      <w:r w:rsidRPr="00315B4D">
        <w:rPr>
          <w:lang w:val="fr-FR"/>
        </w:rPr>
        <w:t>Pan:</w:t>
      </w:r>
      <w:proofErr w:type="gramEnd"/>
      <w:r w:rsidRPr="00315B4D">
        <w:rPr>
          <w:lang w:val="fr-FR"/>
        </w:rPr>
        <w:t xml:space="preserve"> le lagon aux sirènes con Jean Pierre </w:t>
      </w:r>
      <w:proofErr w:type="spellStart"/>
      <w:r w:rsidRPr="00315B4D">
        <w:rPr>
          <w:lang w:val="fr-FR"/>
        </w:rPr>
        <w:t>Danard</w:t>
      </w:r>
      <w:proofErr w:type="spellEnd"/>
      <w:r w:rsidRPr="00315B4D">
        <w:rPr>
          <w:lang w:val="fr-FR"/>
        </w:rPr>
        <w:t xml:space="preserve"> y François Pierre, y adapta Le Crime de l'Orient-Express2 con Jean-François </w:t>
      </w:r>
      <w:proofErr w:type="spellStart"/>
      <w:r w:rsidRPr="00315B4D">
        <w:rPr>
          <w:lang w:val="fr-FR"/>
        </w:rPr>
        <w:t>Miniac</w:t>
      </w:r>
      <w:proofErr w:type="spellEnd"/>
      <w:r w:rsidRPr="00315B4D">
        <w:rPr>
          <w:lang w:val="fr-FR"/>
        </w:rPr>
        <w:t xml:space="preserve">, y </w:t>
      </w:r>
      <w:proofErr w:type="spellStart"/>
      <w:r w:rsidRPr="00315B4D">
        <w:rPr>
          <w:lang w:val="fr-FR"/>
        </w:rPr>
        <w:t>luego</w:t>
      </w:r>
      <w:proofErr w:type="spellEnd"/>
      <w:r w:rsidRPr="00315B4D">
        <w:rPr>
          <w:lang w:val="fr-FR"/>
        </w:rPr>
        <w:t xml:space="preserve"> Mort sur le Nil en 1996. </w:t>
      </w:r>
      <w:r>
        <w:t xml:space="preserve">Es también es el autor de varias novelas, así como de algunos ensayos y bibliografías, entre ellas La </w:t>
      </w:r>
      <w:proofErr w:type="spellStart"/>
      <w:r>
        <w:t>Damnation</w:t>
      </w:r>
      <w:proofErr w:type="spellEnd"/>
      <w:r>
        <w:t xml:space="preserve"> </w:t>
      </w:r>
      <w:proofErr w:type="spellStart"/>
      <w:r>
        <w:t>d'Edgar</w:t>
      </w:r>
      <w:proofErr w:type="spellEnd"/>
      <w:r>
        <w:t xml:space="preserve"> P. Jacobs, con Benoît </w:t>
      </w:r>
      <w:proofErr w:type="spellStart"/>
      <w:r>
        <w:t>Mouchart</w:t>
      </w:r>
      <w:proofErr w:type="spellEnd"/>
      <w:r>
        <w:t>, que lleva al cómic de la mano del dibujante Philippe Wurm.</w:t>
      </w:r>
    </w:p>
    <w:p w14:paraId="72A4AC7F" w14:textId="77777777" w:rsidR="00AE19BC" w:rsidRDefault="00AE19BC" w:rsidP="00CA7AE5">
      <w:pPr>
        <w:jc w:val="both"/>
      </w:pPr>
    </w:p>
    <w:p w14:paraId="10AA7EFA" w14:textId="7B8336D8" w:rsidR="00AE19BC" w:rsidRDefault="00AE19BC" w:rsidP="00CA7AE5">
      <w:pPr>
        <w:jc w:val="both"/>
      </w:pPr>
      <w:r w:rsidRPr="00AE19BC">
        <w:rPr>
          <w:b/>
          <w:bCs/>
        </w:rPr>
        <w:t>Philippe Wurm</w:t>
      </w:r>
      <w:r>
        <w:t xml:space="preserve"> (Lugano, Suiza, 1962)</w:t>
      </w:r>
      <w:r w:rsidR="00001F88">
        <w:t>, es un d</w:t>
      </w:r>
      <w:r w:rsidR="00001F88" w:rsidRPr="00001F88">
        <w:t xml:space="preserve">ibujante y especialista de cómic </w:t>
      </w:r>
      <w:proofErr w:type="spellStart"/>
      <w:r w:rsidR="00001F88" w:rsidRPr="00001F88">
        <w:t>francobelga</w:t>
      </w:r>
      <w:proofErr w:type="spellEnd"/>
      <w:r w:rsidR="00001F88" w:rsidRPr="00001F88">
        <w:t xml:space="preserve">. Después de empezar haciendo cómics sobre tenis y fútbol, se aventuró en la adaptación de novelas policíacas para el editor Claude </w:t>
      </w:r>
      <w:proofErr w:type="spellStart"/>
      <w:r w:rsidR="00001F88" w:rsidRPr="00001F88">
        <w:t>Lefrancq</w:t>
      </w:r>
      <w:proofErr w:type="spellEnd"/>
      <w:r w:rsidR="00001F88" w:rsidRPr="00001F88">
        <w:t xml:space="preserve">, sobre todo con la serie </w:t>
      </w:r>
      <w:proofErr w:type="spellStart"/>
      <w:r w:rsidR="00001F88" w:rsidRPr="00001F88">
        <w:t>Maigret</w:t>
      </w:r>
      <w:proofErr w:type="spellEnd"/>
      <w:r w:rsidR="00001F88" w:rsidRPr="00001F88">
        <w:t xml:space="preserve"> (1992-1994). Siguiendo activo en el género del thriller, trabajó con el escritor Stephen </w:t>
      </w:r>
      <w:proofErr w:type="spellStart"/>
      <w:r w:rsidR="00001F88" w:rsidRPr="00001F88">
        <w:t>Desberg</w:t>
      </w:r>
      <w:proofErr w:type="spellEnd"/>
      <w:r w:rsidR="00001F88" w:rsidRPr="00001F88">
        <w:t xml:space="preserve"> en la serie de misterio arqueológico Le </w:t>
      </w:r>
      <w:proofErr w:type="spellStart"/>
      <w:r w:rsidR="00001F88" w:rsidRPr="00001F88">
        <w:t>Cercle</w:t>
      </w:r>
      <w:proofErr w:type="spellEnd"/>
      <w:r w:rsidR="00001F88" w:rsidRPr="00001F88">
        <w:t xml:space="preserve"> des </w:t>
      </w:r>
      <w:proofErr w:type="spellStart"/>
      <w:r w:rsidR="00001F88" w:rsidRPr="00001F88">
        <w:t>Sentinelles</w:t>
      </w:r>
      <w:proofErr w:type="spellEnd"/>
      <w:r w:rsidR="00001F88" w:rsidRPr="00001F88">
        <w:t xml:space="preserve"> (1998-2000), y después con Jean </w:t>
      </w:r>
      <w:proofErr w:type="spellStart"/>
      <w:r w:rsidR="00001F88" w:rsidRPr="00001F88">
        <w:t>Dufaux</w:t>
      </w:r>
      <w:proofErr w:type="spellEnd"/>
      <w:r w:rsidR="00001F88" w:rsidRPr="00001F88">
        <w:t xml:space="preserve"> en las series de detectives Les Rochester (2001-2009) y Lady </w:t>
      </w:r>
      <w:proofErr w:type="spellStart"/>
      <w:r w:rsidR="00001F88" w:rsidRPr="00001F88">
        <w:t>Elza</w:t>
      </w:r>
      <w:proofErr w:type="spellEnd"/>
      <w:r w:rsidR="00001F88" w:rsidRPr="00001F88">
        <w:t xml:space="preserve"> (2011-2014). Experto también en el medio del cómic y su historia, colaboró con el escritor François Rivière en una biografía en cómic de uno de los maestros del cómic europeo, Edgar Pierre Jacobs (2021).</w:t>
      </w:r>
    </w:p>
    <w:p w14:paraId="72D6215E" w14:textId="69878FF4" w:rsidR="00AE19BC" w:rsidRDefault="00AE19BC" w:rsidP="00CA7AE5">
      <w:pPr>
        <w:jc w:val="both"/>
      </w:pPr>
      <w:r>
        <w:t xml:space="preserve"> </w:t>
      </w:r>
    </w:p>
    <w:p w14:paraId="2147684C" w14:textId="4115D4FB" w:rsidR="00CA7AE5" w:rsidRPr="00CA7AE5" w:rsidRDefault="00CA7AE5" w:rsidP="00CA7AE5">
      <w:pPr>
        <w:jc w:val="both"/>
        <w:rPr>
          <w:b/>
          <w:bCs/>
        </w:rPr>
      </w:pPr>
      <w:r w:rsidRPr="00CA7AE5">
        <w:rPr>
          <w:b/>
          <w:bCs/>
        </w:rPr>
        <w:t>Datos técnicos</w:t>
      </w:r>
    </w:p>
    <w:p w14:paraId="42231631" w14:textId="77777777" w:rsidR="00CA7AE5" w:rsidRDefault="00CA7AE5" w:rsidP="00CA7AE5">
      <w:pPr>
        <w:jc w:val="both"/>
      </w:pPr>
      <w:r>
        <w:t>Cartoné</w:t>
      </w:r>
    </w:p>
    <w:p w14:paraId="3162E30B" w14:textId="51DDFE61" w:rsidR="00CA7AE5" w:rsidRDefault="00CA7AE5" w:rsidP="00CA7AE5">
      <w:pPr>
        <w:jc w:val="both"/>
      </w:pPr>
      <w:r>
        <w:t>23,5 x 30,5</w:t>
      </w:r>
      <w:r>
        <w:t xml:space="preserve"> cm</w:t>
      </w:r>
    </w:p>
    <w:p w14:paraId="37E8AB0F" w14:textId="176D2C0E" w:rsidR="00CA7AE5" w:rsidRDefault="00CA7AE5" w:rsidP="00CA7AE5">
      <w:pPr>
        <w:jc w:val="both"/>
      </w:pPr>
      <w:r>
        <w:t xml:space="preserve">144 </w:t>
      </w:r>
      <w:r>
        <w:t xml:space="preserve">págs. </w:t>
      </w:r>
      <w:r>
        <w:t>color</w:t>
      </w:r>
    </w:p>
    <w:p w14:paraId="6BCA5C7D" w14:textId="65E3F66B" w:rsidR="00CA7AE5" w:rsidRDefault="00CA7AE5" w:rsidP="00CA7AE5">
      <w:pPr>
        <w:jc w:val="both"/>
      </w:pPr>
      <w:r>
        <w:t>ISBN</w:t>
      </w:r>
      <w:r>
        <w:t xml:space="preserve">: </w:t>
      </w:r>
      <w:r>
        <w:t>978-84-679-6628-2</w:t>
      </w:r>
    </w:p>
    <w:p w14:paraId="5EB15B78" w14:textId="38D4D11F" w:rsidR="00CA7AE5" w:rsidRDefault="00CA7AE5" w:rsidP="00CA7AE5">
      <w:pPr>
        <w:jc w:val="both"/>
      </w:pPr>
      <w:r>
        <w:t>PVP</w:t>
      </w:r>
      <w:r>
        <w:t xml:space="preserve">: </w:t>
      </w:r>
      <w:r>
        <w:t>35,00 €</w:t>
      </w:r>
    </w:p>
    <w:sectPr w:rsidR="00CA7AE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LT Std 45 Book">
    <w:altName w:val="Avenir LT Std 45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9BC"/>
    <w:rsid w:val="00001F88"/>
    <w:rsid w:val="00241D5F"/>
    <w:rsid w:val="00315B4D"/>
    <w:rsid w:val="004F32D9"/>
    <w:rsid w:val="00574ACB"/>
    <w:rsid w:val="005A699C"/>
    <w:rsid w:val="00A33725"/>
    <w:rsid w:val="00AE19BC"/>
    <w:rsid w:val="00B96FE5"/>
    <w:rsid w:val="00C4601F"/>
    <w:rsid w:val="00CA7AE5"/>
    <w:rsid w:val="00DE49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ADE4"/>
  <w15:chartTrackingRefBased/>
  <w15:docId w15:val="{7AEDB3B0-2403-4F70-B607-A86AF11F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A699C"/>
    <w:pPr>
      <w:autoSpaceDE w:val="0"/>
      <w:autoSpaceDN w:val="0"/>
      <w:adjustRightInd w:val="0"/>
      <w:spacing w:after="0" w:line="240" w:lineRule="auto"/>
    </w:pPr>
    <w:rPr>
      <w:rFonts w:ascii="Avenir LT Std 45 Book" w:hAnsi="Avenir LT Std 45 Book" w:cs="Avenir LT Std 45 Book"/>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1858">
      <w:bodyDiv w:val="1"/>
      <w:marLeft w:val="0"/>
      <w:marRight w:val="0"/>
      <w:marTop w:val="0"/>
      <w:marBottom w:val="0"/>
      <w:divBdr>
        <w:top w:val="none" w:sz="0" w:space="0" w:color="auto"/>
        <w:left w:val="none" w:sz="0" w:space="0" w:color="auto"/>
        <w:bottom w:val="none" w:sz="0" w:space="0" w:color="auto"/>
        <w:right w:val="none" w:sz="0" w:space="0" w:color="auto"/>
      </w:divBdr>
    </w:div>
    <w:div w:id="498927750">
      <w:bodyDiv w:val="1"/>
      <w:marLeft w:val="0"/>
      <w:marRight w:val="0"/>
      <w:marTop w:val="0"/>
      <w:marBottom w:val="0"/>
      <w:divBdr>
        <w:top w:val="none" w:sz="0" w:space="0" w:color="auto"/>
        <w:left w:val="none" w:sz="0" w:space="0" w:color="auto"/>
        <w:bottom w:val="none" w:sz="0" w:space="0" w:color="auto"/>
        <w:right w:val="none" w:sz="0" w:space="0" w:color="auto"/>
      </w:divBdr>
    </w:div>
    <w:div w:id="134161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857</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2023-10-28T14:08:00Z</dcterms:created>
  <dcterms:modified xsi:type="dcterms:W3CDTF">2023-11-13T15:39:00Z</dcterms:modified>
</cp:coreProperties>
</file>